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ABA" w:rsidRDefault="00207ABA" w:rsidP="00207ABA">
      <w:pPr>
        <w:jc w:val="center"/>
        <w:rPr>
          <w:lang w:val="en-US"/>
        </w:rPr>
      </w:pPr>
      <w:r>
        <w:rPr>
          <w:lang w:val="en-US"/>
        </w:rPr>
        <w:t>KEYS Listening</w:t>
      </w:r>
    </w:p>
    <w:p w:rsidR="00207ABA" w:rsidRDefault="00207ABA" w:rsidP="00207ABA">
      <w:pPr>
        <w:jc w:val="center"/>
        <w:rPr>
          <w:lang w:val="en-US"/>
        </w:rPr>
      </w:pPr>
    </w:p>
    <w:p w:rsidR="00207ABA" w:rsidRDefault="00207ABA" w:rsidP="00207ABA">
      <w:pPr>
        <w:jc w:val="center"/>
        <w:rPr>
          <w:lang w:val="en-US"/>
        </w:rPr>
      </w:pPr>
      <w:r>
        <w:t>10</w:t>
      </w:r>
      <w:proofErr w:type="spellStart"/>
      <w:r w:rsidRPr="007E715B">
        <w:rPr>
          <w:vertAlign w:val="superscript"/>
          <w:lang w:val="en-US"/>
        </w:rPr>
        <w:t>th</w:t>
      </w:r>
      <w:proofErr w:type="spellEnd"/>
      <w:r>
        <w:rPr>
          <w:lang w:val="en-US"/>
        </w:rPr>
        <w:t xml:space="preserve"> form</w:t>
      </w:r>
    </w:p>
    <w:p w:rsidR="00207ABA" w:rsidRDefault="00207ABA" w:rsidP="00207ABA">
      <w:pPr>
        <w:jc w:val="both"/>
        <w:rPr>
          <w:b/>
          <w:lang w:val="en-US"/>
        </w:rPr>
      </w:pPr>
      <w:r>
        <w:rPr>
          <w:b/>
          <w:lang w:val="en-US"/>
        </w:rPr>
        <w:t>LISTENING</w:t>
      </w:r>
    </w:p>
    <w:p w:rsidR="00207ABA" w:rsidRDefault="00207ABA" w:rsidP="00207ABA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b</w:t>
      </w:r>
    </w:p>
    <w:p w:rsidR="00207ABA" w:rsidRDefault="00207ABA" w:rsidP="00207ABA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a</w:t>
      </w:r>
    </w:p>
    <w:p w:rsidR="00207ABA" w:rsidRDefault="00207ABA" w:rsidP="00207ABA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b</w:t>
      </w:r>
    </w:p>
    <w:p w:rsidR="00207ABA" w:rsidRDefault="00207ABA" w:rsidP="00207ABA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c</w:t>
      </w:r>
    </w:p>
    <w:p w:rsidR="00207ABA" w:rsidRDefault="00207ABA" w:rsidP="00207ABA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b</w:t>
      </w:r>
    </w:p>
    <w:p w:rsidR="00207ABA" w:rsidRDefault="00207ABA" w:rsidP="00207ABA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c</w:t>
      </w:r>
    </w:p>
    <w:p w:rsidR="00207ABA" w:rsidRDefault="00207ABA" w:rsidP="00207ABA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b</w:t>
      </w:r>
    </w:p>
    <w:p w:rsidR="00207ABA" w:rsidRDefault="00207ABA" w:rsidP="00207ABA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b</w:t>
      </w:r>
    </w:p>
    <w:p w:rsidR="00207ABA" w:rsidRDefault="00207ABA" w:rsidP="00207ABA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c</w:t>
      </w:r>
    </w:p>
    <w:p w:rsidR="00207ABA" w:rsidRDefault="00207ABA" w:rsidP="00207ABA">
      <w:pPr>
        <w:numPr>
          <w:ilvl w:val="0"/>
          <w:numId w:val="1"/>
        </w:numPr>
        <w:pBdr>
          <w:bottom w:val="single" w:sz="12" w:space="1" w:color="auto"/>
        </w:pBdr>
        <w:jc w:val="both"/>
        <w:rPr>
          <w:lang w:val="en-US"/>
        </w:rPr>
      </w:pPr>
      <w:r>
        <w:rPr>
          <w:lang w:val="en-US"/>
        </w:rPr>
        <w:t>c</w:t>
      </w:r>
    </w:p>
    <w:p w:rsidR="00207ABA" w:rsidRDefault="00207ABA" w:rsidP="00207ABA">
      <w:pPr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F</w:t>
      </w:r>
    </w:p>
    <w:p w:rsidR="00207ABA" w:rsidRDefault="00207ABA" w:rsidP="00207ABA">
      <w:pPr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F</w:t>
      </w:r>
    </w:p>
    <w:p w:rsidR="00207ABA" w:rsidRDefault="00207ABA" w:rsidP="00207ABA">
      <w:pPr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F</w:t>
      </w:r>
    </w:p>
    <w:p w:rsidR="00207ABA" w:rsidRDefault="00207ABA" w:rsidP="00207ABA">
      <w:pPr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T</w:t>
      </w:r>
    </w:p>
    <w:p w:rsidR="00207ABA" w:rsidRDefault="00207ABA" w:rsidP="00207ABA">
      <w:pPr>
        <w:numPr>
          <w:ilvl w:val="0"/>
          <w:numId w:val="2"/>
        </w:numPr>
        <w:jc w:val="both"/>
        <w:rPr>
          <w:lang w:val="en-US"/>
        </w:rPr>
      </w:pPr>
      <w:r>
        <w:rPr>
          <w:lang w:val="en-US"/>
        </w:rPr>
        <w:t>F</w:t>
      </w:r>
    </w:p>
    <w:p w:rsidR="00665931" w:rsidRDefault="00665931">
      <w:pPr>
        <w:rPr>
          <w:lang w:val="en-US"/>
        </w:rPr>
      </w:pPr>
    </w:p>
    <w:p w:rsidR="005C54FC" w:rsidRDefault="005C54FC">
      <w:pPr>
        <w:rPr>
          <w:lang w:val="en-US"/>
        </w:rPr>
      </w:pPr>
    </w:p>
    <w:p w:rsidR="005C54FC" w:rsidRDefault="005C54FC" w:rsidP="005C54FC">
      <w:pPr>
        <w:rPr>
          <w:bCs/>
        </w:rPr>
      </w:pPr>
      <w:proofErr w:type="spellStart"/>
      <w:r>
        <w:rPr>
          <w:b/>
          <w:bCs/>
          <w:color w:val="333333"/>
        </w:rPr>
        <w:t>Listening</w:t>
      </w:r>
      <w:proofErr w:type="spellEnd"/>
      <w:r>
        <w:rPr>
          <w:b/>
          <w:bCs/>
          <w:color w:val="333333"/>
        </w:rPr>
        <w:t xml:space="preserve"> </w:t>
      </w:r>
      <w:proofErr w:type="spellStart"/>
      <w:r>
        <w:rPr>
          <w:b/>
          <w:bCs/>
          <w:color w:val="333333"/>
        </w:rPr>
        <w:t>Comprehension</w:t>
      </w:r>
      <w:proofErr w:type="spellEnd"/>
      <w:r>
        <w:rPr>
          <w:b/>
          <w:bCs/>
          <w:color w:val="333333"/>
        </w:rPr>
        <w:t xml:space="preserve"> </w:t>
      </w:r>
      <w:proofErr w:type="spellStart"/>
      <w:r>
        <w:rPr>
          <w:b/>
          <w:bCs/>
          <w:color w:val="333333"/>
        </w:rPr>
        <w:t>Test</w:t>
      </w:r>
      <w:proofErr w:type="spellEnd"/>
      <w:r>
        <w:rPr>
          <w:b/>
          <w:bCs/>
          <w:color w:val="333333"/>
        </w:rPr>
        <w:t xml:space="preserve"> </w:t>
      </w:r>
      <w:proofErr w:type="spellStart"/>
      <w:r>
        <w:rPr>
          <w:b/>
          <w:bCs/>
          <w:color w:val="333333"/>
        </w:rPr>
        <w:t>for</w:t>
      </w:r>
      <w:proofErr w:type="spellEnd"/>
      <w:r>
        <w:rPr>
          <w:b/>
          <w:bCs/>
          <w:color w:val="333333"/>
        </w:rPr>
        <w:t xml:space="preserve"> </w:t>
      </w:r>
      <w:r w:rsidRPr="001E5BC1">
        <w:rPr>
          <w:b/>
          <w:bCs/>
          <w:color w:val="333333"/>
        </w:rPr>
        <w:t>8</w:t>
      </w:r>
      <w:r>
        <w:rPr>
          <w:b/>
          <w:bCs/>
          <w:color w:val="333333"/>
          <w:vertAlign w:val="superscript"/>
        </w:rPr>
        <w:t>th</w:t>
      </w:r>
      <w:r>
        <w:rPr>
          <w:b/>
          <w:bCs/>
          <w:color w:val="333333"/>
        </w:rPr>
        <w:t xml:space="preserve"> </w:t>
      </w:r>
      <w:proofErr w:type="spellStart"/>
      <w:r>
        <w:rPr>
          <w:b/>
          <w:bCs/>
          <w:color w:val="333333"/>
        </w:rPr>
        <w:t>Form</w:t>
      </w:r>
      <w:proofErr w:type="spellEnd"/>
      <w:r>
        <w:rPr>
          <w:b/>
          <w:bCs/>
          <w:color w:val="333333"/>
        </w:rPr>
        <w:t xml:space="preserve"> </w:t>
      </w:r>
      <w:proofErr w:type="spellStart"/>
      <w:r>
        <w:rPr>
          <w:b/>
          <w:bCs/>
          <w:color w:val="333333"/>
        </w:rPr>
        <w:t>Students</w:t>
      </w:r>
      <w:proofErr w:type="spellEnd"/>
    </w:p>
    <w:p w:rsidR="005C54FC" w:rsidRDefault="005C54FC" w:rsidP="005C54FC">
      <w:pPr>
        <w:rPr>
          <w:bCs/>
        </w:rPr>
      </w:pPr>
    </w:p>
    <w:p w:rsidR="005C54FC" w:rsidRDefault="005C54FC" w:rsidP="005C54FC">
      <w:pPr>
        <w:rPr>
          <w:bCs/>
        </w:rPr>
      </w:pPr>
      <w:r>
        <w:rPr>
          <w:bCs/>
        </w:rPr>
        <w:t>KEY</w:t>
      </w:r>
    </w:p>
    <w:p w:rsidR="005C54FC" w:rsidRDefault="005C54FC" w:rsidP="005C54FC">
      <w:pPr>
        <w:rPr>
          <w:bCs/>
        </w:rPr>
      </w:pPr>
    </w:p>
    <w:p w:rsidR="005C54FC" w:rsidRDefault="005C54FC" w:rsidP="005C54FC">
      <w:pPr>
        <w:rPr>
          <w:bCs/>
        </w:rPr>
      </w:pPr>
      <w:r>
        <w:rPr>
          <w:bCs/>
        </w:rPr>
        <w:t>1.T</w:t>
      </w:r>
    </w:p>
    <w:p w:rsidR="005C54FC" w:rsidRDefault="005C54FC" w:rsidP="005C54FC">
      <w:pPr>
        <w:rPr>
          <w:bCs/>
        </w:rPr>
      </w:pPr>
      <w:smartTag w:uri="urn:schemas-microsoft-com:office:smarttags" w:element="metricconverter">
        <w:smartTagPr>
          <w:attr w:name="ProductID" w:val="2.F"/>
        </w:smartTagPr>
        <w:r>
          <w:rPr>
            <w:bCs/>
          </w:rPr>
          <w:t>2.F</w:t>
        </w:r>
      </w:smartTag>
    </w:p>
    <w:p w:rsidR="005C54FC" w:rsidRDefault="005C54FC" w:rsidP="005C54FC">
      <w:pPr>
        <w:rPr>
          <w:bCs/>
        </w:rPr>
      </w:pPr>
      <w:smartTag w:uri="urn:schemas-microsoft-com:office:smarttags" w:element="metricconverter">
        <w:smartTagPr>
          <w:attr w:name="ProductID" w:val="3.F"/>
        </w:smartTagPr>
        <w:r>
          <w:rPr>
            <w:bCs/>
          </w:rPr>
          <w:t>3.F</w:t>
        </w:r>
      </w:smartTag>
    </w:p>
    <w:p w:rsidR="005C54FC" w:rsidRDefault="005C54FC" w:rsidP="005C54FC">
      <w:pPr>
        <w:rPr>
          <w:bCs/>
        </w:rPr>
      </w:pPr>
      <w:r>
        <w:rPr>
          <w:bCs/>
        </w:rPr>
        <w:t>4.T</w:t>
      </w:r>
    </w:p>
    <w:p w:rsidR="005C54FC" w:rsidRDefault="005C54FC" w:rsidP="005C54FC">
      <w:pPr>
        <w:rPr>
          <w:bCs/>
        </w:rPr>
      </w:pPr>
      <w:smartTag w:uri="urn:schemas-microsoft-com:office:smarttags" w:element="metricconverter">
        <w:smartTagPr>
          <w:attr w:name="ProductID" w:val="5.F"/>
        </w:smartTagPr>
        <w:r>
          <w:rPr>
            <w:bCs/>
          </w:rPr>
          <w:t>5.F</w:t>
        </w:r>
      </w:smartTag>
    </w:p>
    <w:p w:rsidR="005C54FC" w:rsidRDefault="005C54FC" w:rsidP="005C54FC">
      <w:pPr>
        <w:rPr>
          <w:bCs/>
        </w:rPr>
      </w:pPr>
      <w:smartTag w:uri="urn:schemas-microsoft-com:office:smarttags" w:element="metricconverter">
        <w:smartTagPr>
          <w:attr w:name="ProductID" w:val="6.F"/>
        </w:smartTagPr>
        <w:r>
          <w:rPr>
            <w:bCs/>
          </w:rPr>
          <w:t>6.F</w:t>
        </w:r>
      </w:smartTag>
    </w:p>
    <w:p w:rsidR="005C54FC" w:rsidRDefault="005C54FC" w:rsidP="005C54FC">
      <w:pPr>
        <w:rPr>
          <w:bCs/>
        </w:rPr>
      </w:pPr>
      <w:smartTag w:uri="urn:schemas-microsoft-com:office:smarttags" w:element="metricconverter">
        <w:smartTagPr>
          <w:attr w:name="ProductID" w:val="7.F"/>
        </w:smartTagPr>
        <w:r>
          <w:rPr>
            <w:bCs/>
          </w:rPr>
          <w:t>7.F</w:t>
        </w:r>
      </w:smartTag>
    </w:p>
    <w:p w:rsidR="005C54FC" w:rsidRDefault="005C54FC" w:rsidP="005C54FC">
      <w:pPr>
        <w:rPr>
          <w:bCs/>
        </w:rPr>
      </w:pPr>
      <w:smartTag w:uri="urn:schemas-microsoft-com:office:smarttags" w:element="metricconverter">
        <w:smartTagPr>
          <w:attr w:name="ProductID" w:val="8.F"/>
        </w:smartTagPr>
        <w:r>
          <w:rPr>
            <w:bCs/>
          </w:rPr>
          <w:t>8.F</w:t>
        </w:r>
      </w:smartTag>
    </w:p>
    <w:p w:rsidR="005C54FC" w:rsidRDefault="005C54FC" w:rsidP="005C54FC">
      <w:pPr>
        <w:rPr>
          <w:bCs/>
        </w:rPr>
      </w:pPr>
      <w:r>
        <w:rPr>
          <w:bCs/>
        </w:rPr>
        <w:t>9.T</w:t>
      </w:r>
    </w:p>
    <w:p w:rsidR="005C54FC" w:rsidRDefault="005C54FC" w:rsidP="005C54FC">
      <w:pPr>
        <w:rPr>
          <w:bCs/>
        </w:rPr>
      </w:pPr>
      <w:r>
        <w:rPr>
          <w:bCs/>
        </w:rPr>
        <w:t>10.T</w:t>
      </w:r>
    </w:p>
    <w:p w:rsidR="005C54FC" w:rsidRDefault="005C54FC" w:rsidP="005C54FC">
      <w:pPr>
        <w:rPr>
          <w:bCs/>
        </w:rPr>
      </w:pPr>
    </w:p>
    <w:p w:rsidR="005C54FC" w:rsidRDefault="005C54FC" w:rsidP="005C54FC">
      <w:pPr>
        <w:rPr>
          <w:bCs/>
        </w:rPr>
      </w:pPr>
      <w:r>
        <w:rPr>
          <w:bCs/>
        </w:rPr>
        <w:t>1.b</w:t>
      </w:r>
    </w:p>
    <w:p w:rsidR="005C54FC" w:rsidRDefault="005C54FC" w:rsidP="005C54FC">
      <w:pPr>
        <w:rPr>
          <w:bCs/>
        </w:rPr>
      </w:pPr>
      <w:r>
        <w:rPr>
          <w:bCs/>
        </w:rPr>
        <w:t>2.a</w:t>
      </w:r>
    </w:p>
    <w:p w:rsidR="005C54FC" w:rsidRDefault="005C54FC" w:rsidP="005C54FC">
      <w:pPr>
        <w:rPr>
          <w:bCs/>
        </w:rPr>
      </w:pPr>
      <w:r>
        <w:rPr>
          <w:bCs/>
        </w:rPr>
        <w:t>3.d</w:t>
      </w:r>
    </w:p>
    <w:p w:rsidR="005C54FC" w:rsidRDefault="005C54FC" w:rsidP="005C54FC">
      <w:pPr>
        <w:rPr>
          <w:bCs/>
        </w:rPr>
      </w:pPr>
      <w:r>
        <w:rPr>
          <w:bCs/>
        </w:rPr>
        <w:t>4.b</w:t>
      </w:r>
    </w:p>
    <w:p w:rsidR="005C54FC" w:rsidRDefault="005C54FC" w:rsidP="005C54FC">
      <w:r>
        <w:rPr>
          <w:bCs/>
        </w:rPr>
        <w:t>5.d</w:t>
      </w:r>
    </w:p>
    <w:p w:rsidR="005C54FC" w:rsidRDefault="005C54FC">
      <w:pPr>
        <w:rPr>
          <w:lang w:val="en-US"/>
        </w:rPr>
      </w:pPr>
    </w:p>
    <w:p w:rsidR="0072197E" w:rsidRDefault="0072197E">
      <w:pPr>
        <w:rPr>
          <w:lang w:val="en-US"/>
        </w:rPr>
      </w:pPr>
    </w:p>
    <w:p w:rsidR="0072197E" w:rsidRDefault="0072197E" w:rsidP="0072197E">
      <w:pPr>
        <w:rPr>
          <w:lang w:val="en-US"/>
        </w:rPr>
      </w:pPr>
    </w:p>
    <w:p w:rsidR="0072197E" w:rsidRDefault="0072197E" w:rsidP="0072197E">
      <w:pPr>
        <w:rPr>
          <w:lang w:val="en-US"/>
        </w:rPr>
      </w:pPr>
    </w:p>
    <w:p w:rsidR="0072197E" w:rsidRDefault="0072197E" w:rsidP="0072197E">
      <w:pPr>
        <w:rPr>
          <w:lang w:val="en-US"/>
        </w:rPr>
      </w:pPr>
    </w:p>
    <w:p w:rsidR="0072197E" w:rsidRDefault="0072197E" w:rsidP="0072197E">
      <w:pPr>
        <w:rPr>
          <w:lang w:val="en-US"/>
        </w:rPr>
      </w:pPr>
    </w:p>
    <w:p w:rsidR="0072197E" w:rsidRDefault="0072197E" w:rsidP="0072197E">
      <w:pPr>
        <w:rPr>
          <w:lang w:val="en-US"/>
        </w:rPr>
      </w:pPr>
    </w:p>
    <w:p w:rsidR="0072197E" w:rsidRDefault="0072197E" w:rsidP="0072197E">
      <w:pPr>
        <w:rPr>
          <w:lang w:val="en-US"/>
        </w:rPr>
      </w:pPr>
    </w:p>
    <w:p w:rsidR="0072197E" w:rsidRDefault="0072197E" w:rsidP="0072197E">
      <w:pPr>
        <w:rPr>
          <w:lang w:val="en-US"/>
        </w:rPr>
      </w:pPr>
    </w:p>
    <w:p w:rsidR="0072197E" w:rsidRDefault="0072197E" w:rsidP="0072197E">
      <w:pPr>
        <w:rPr>
          <w:lang w:val="en-US"/>
        </w:rPr>
      </w:pPr>
    </w:p>
    <w:p w:rsidR="0072197E" w:rsidRDefault="0072197E" w:rsidP="0072197E">
      <w:pPr>
        <w:rPr>
          <w:lang w:val="en-US"/>
        </w:rPr>
      </w:pPr>
    </w:p>
    <w:p w:rsidR="0072197E" w:rsidRDefault="0072197E" w:rsidP="0072197E">
      <w:pPr>
        <w:rPr>
          <w:bCs/>
        </w:rPr>
      </w:pPr>
      <w:proofErr w:type="spellStart"/>
      <w:r>
        <w:rPr>
          <w:b/>
          <w:bCs/>
          <w:color w:val="333333"/>
        </w:rPr>
        <w:lastRenderedPageBreak/>
        <w:t>Listening</w:t>
      </w:r>
      <w:proofErr w:type="spellEnd"/>
      <w:r>
        <w:rPr>
          <w:b/>
          <w:bCs/>
          <w:color w:val="333333"/>
        </w:rPr>
        <w:t xml:space="preserve"> </w:t>
      </w:r>
      <w:proofErr w:type="spellStart"/>
      <w:r>
        <w:rPr>
          <w:b/>
          <w:bCs/>
          <w:color w:val="333333"/>
        </w:rPr>
        <w:t>Comprehension</w:t>
      </w:r>
      <w:proofErr w:type="spellEnd"/>
      <w:r>
        <w:rPr>
          <w:b/>
          <w:bCs/>
          <w:color w:val="333333"/>
        </w:rPr>
        <w:t xml:space="preserve"> </w:t>
      </w:r>
      <w:proofErr w:type="spellStart"/>
      <w:r>
        <w:rPr>
          <w:b/>
          <w:bCs/>
          <w:color w:val="333333"/>
        </w:rPr>
        <w:t>Test</w:t>
      </w:r>
      <w:proofErr w:type="spellEnd"/>
      <w:r>
        <w:rPr>
          <w:b/>
          <w:bCs/>
          <w:color w:val="333333"/>
        </w:rPr>
        <w:t xml:space="preserve"> </w:t>
      </w:r>
      <w:proofErr w:type="spellStart"/>
      <w:r>
        <w:rPr>
          <w:b/>
          <w:bCs/>
          <w:color w:val="333333"/>
        </w:rPr>
        <w:t>for</w:t>
      </w:r>
      <w:proofErr w:type="spellEnd"/>
      <w:r>
        <w:rPr>
          <w:b/>
          <w:bCs/>
          <w:color w:val="333333"/>
        </w:rPr>
        <w:t xml:space="preserve"> </w:t>
      </w:r>
      <w:r>
        <w:rPr>
          <w:b/>
          <w:bCs/>
          <w:color w:val="333333"/>
          <w:lang w:val="en-US"/>
        </w:rPr>
        <w:t>9</w:t>
      </w:r>
      <w:proofErr w:type="spellStart"/>
      <w:r>
        <w:rPr>
          <w:b/>
          <w:bCs/>
          <w:color w:val="333333"/>
          <w:vertAlign w:val="superscript"/>
        </w:rPr>
        <w:t>th</w:t>
      </w:r>
      <w:proofErr w:type="spellEnd"/>
      <w:r>
        <w:rPr>
          <w:b/>
          <w:bCs/>
          <w:color w:val="333333"/>
        </w:rPr>
        <w:t xml:space="preserve"> </w:t>
      </w:r>
      <w:proofErr w:type="spellStart"/>
      <w:r>
        <w:rPr>
          <w:b/>
          <w:bCs/>
          <w:color w:val="333333"/>
        </w:rPr>
        <w:t>Form</w:t>
      </w:r>
      <w:proofErr w:type="spellEnd"/>
      <w:r>
        <w:rPr>
          <w:b/>
          <w:bCs/>
          <w:color w:val="333333"/>
        </w:rPr>
        <w:t xml:space="preserve"> </w:t>
      </w:r>
      <w:proofErr w:type="spellStart"/>
      <w:r>
        <w:rPr>
          <w:b/>
          <w:bCs/>
          <w:color w:val="333333"/>
        </w:rPr>
        <w:t>Students</w:t>
      </w:r>
      <w:proofErr w:type="spellEnd"/>
    </w:p>
    <w:p w:rsidR="0072197E" w:rsidRPr="0072197E" w:rsidRDefault="0072197E" w:rsidP="0072197E"/>
    <w:p w:rsidR="0072197E" w:rsidRDefault="0072197E" w:rsidP="0072197E">
      <w:pPr>
        <w:rPr>
          <w:lang w:val="en-US"/>
        </w:rPr>
      </w:pPr>
      <w:r>
        <w:rPr>
          <w:lang w:val="en-US"/>
        </w:rPr>
        <w:t>Listening Task 1: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C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C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B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D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C</w:t>
      </w:r>
    </w:p>
    <w:p w:rsidR="0072197E" w:rsidRDefault="0072197E" w:rsidP="0072197E">
      <w:pPr>
        <w:rPr>
          <w:lang w:val="en-US"/>
        </w:rPr>
      </w:pPr>
    </w:p>
    <w:p w:rsidR="0072197E" w:rsidRDefault="0072197E" w:rsidP="0072197E">
      <w:pPr>
        <w:rPr>
          <w:lang w:val="en-US"/>
        </w:rPr>
      </w:pPr>
      <w:r>
        <w:rPr>
          <w:lang w:val="en-US"/>
        </w:rPr>
        <w:t>Listening Task 2: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False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True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False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False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False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False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False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True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False</w:t>
      </w:r>
    </w:p>
    <w:p w:rsidR="0072197E" w:rsidRDefault="0072197E" w:rsidP="0072197E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False</w:t>
      </w:r>
    </w:p>
    <w:p w:rsidR="0072197E" w:rsidRDefault="0072197E">
      <w:pPr>
        <w:rPr>
          <w:lang w:val="en-US"/>
        </w:rPr>
      </w:pPr>
    </w:p>
    <w:p w:rsidR="00DE66DA" w:rsidRDefault="00DE66DA">
      <w:pPr>
        <w:rPr>
          <w:lang w:val="en-US"/>
        </w:rPr>
      </w:pPr>
    </w:p>
    <w:p w:rsidR="00DE66DA" w:rsidRPr="00DE66DA" w:rsidRDefault="00DE66DA">
      <w:pPr>
        <w:rPr>
          <w:b/>
          <w:lang w:val="en-US"/>
        </w:rPr>
      </w:pPr>
      <w:r w:rsidRPr="00DE66DA">
        <w:rPr>
          <w:b/>
          <w:lang w:val="en-US"/>
        </w:rPr>
        <w:t>Listening Tasks 11 Form</w:t>
      </w:r>
    </w:p>
    <w:p w:rsidR="00DE66DA" w:rsidRDefault="00DE66DA" w:rsidP="00DE66DA">
      <w:pPr>
        <w:rPr>
          <w:lang w:val="en-US"/>
        </w:rPr>
      </w:pPr>
      <w:r>
        <w:rPr>
          <w:lang w:val="en-US"/>
        </w:rPr>
        <w:t>Listening Task 1: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False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True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False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True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False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False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True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False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False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True</w:t>
      </w:r>
    </w:p>
    <w:p w:rsidR="00DE66DA" w:rsidRDefault="00DE66DA" w:rsidP="00DE66DA">
      <w:pPr>
        <w:rPr>
          <w:lang w:val="en-US"/>
        </w:rPr>
      </w:pPr>
    </w:p>
    <w:p w:rsidR="00DE66DA" w:rsidRDefault="00DE66DA" w:rsidP="00DE66DA">
      <w:pPr>
        <w:rPr>
          <w:lang w:val="en-US"/>
        </w:rPr>
      </w:pPr>
      <w:r>
        <w:rPr>
          <w:lang w:val="en-US"/>
        </w:rPr>
        <w:t>Task 2: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B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B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D</w:t>
      </w:r>
    </w:p>
    <w:p w:rsidR="00DE66DA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A</w:t>
      </w:r>
    </w:p>
    <w:p w:rsidR="00DE66DA" w:rsidRPr="00947772" w:rsidRDefault="00DE66DA" w:rsidP="00DE66D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C</w:t>
      </w:r>
    </w:p>
    <w:p w:rsidR="00DE66DA" w:rsidRPr="005C54FC" w:rsidRDefault="00DE66DA">
      <w:pPr>
        <w:rPr>
          <w:lang w:val="en-US"/>
        </w:rPr>
      </w:pPr>
    </w:p>
    <w:sectPr w:rsidR="00DE66DA" w:rsidRPr="005C54FC" w:rsidSect="00665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A76C1"/>
    <w:multiLevelType w:val="hybridMultilevel"/>
    <w:tmpl w:val="EE9EC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0D21DF"/>
    <w:multiLevelType w:val="hybridMultilevel"/>
    <w:tmpl w:val="B456BB2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E34B3D"/>
    <w:multiLevelType w:val="hybridMultilevel"/>
    <w:tmpl w:val="C3DEB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293178"/>
    <w:multiLevelType w:val="hybridMultilevel"/>
    <w:tmpl w:val="351253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07ABA"/>
    <w:rsid w:val="00207ABA"/>
    <w:rsid w:val="00341FD6"/>
    <w:rsid w:val="005C54FC"/>
    <w:rsid w:val="00665931"/>
    <w:rsid w:val="0072197E"/>
    <w:rsid w:val="00DE6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2016-11-09T07:41:00Z</dcterms:created>
  <dcterms:modified xsi:type="dcterms:W3CDTF">2016-11-10T09:09:00Z</dcterms:modified>
</cp:coreProperties>
</file>